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6067BB" w:rsidRDefault="00D265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TPRS</w:t>
      </w:r>
      <w:r w:rsidR="009F4F65" w:rsidRPr="006067BB">
        <w:rPr>
          <w:rFonts w:ascii="Times New Roman" w:hAnsi="Times New Roman" w:cs="Times New Roman"/>
          <w:b/>
          <w:sz w:val="40"/>
          <w:szCs w:val="40"/>
        </w:rPr>
        <w:t xml:space="preserve"> Core French assessment rubric</w:t>
      </w:r>
    </w:p>
    <w:p w:rsidR="005F3AA9" w:rsidRDefault="005F3AA9">
      <w:pPr>
        <w:rPr>
          <w:rFonts w:ascii="Times New Roman" w:hAnsi="Times New Roman" w:cs="Times New Roman"/>
          <w:sz w:val="40"/>
          <w:szCs w:val="40"/>
        </w:rPr>
      </w:pPr>
    </w:p>
    <w:p w:rsidR="006067BB" w:rsidRPr="00553FC6" w:rsidRDefault="009F4F65">
      <w:pPr>
        <w:rPr>
          <w:rFonts w:ascii="Times New Roman" w:hAnsi="Times New Roman" w:cs="Times New Roman"/>
          <w:sz w:val="36"/>
          <w:szCs w:val="36"/>
        </w:rPr>
      </w:pPr>
      <w:r w:rsidRPr="00553FC6">
        <w:rPr>
          <w:rFonts w:ascii="Times New Roman" w:hAnsi="Times New Roman" w:cs="Times New Roman"/>
          <w:sz w:val="36"/>
          <w:szCs w:val="36"/>
        </w:rPr>
        <w:t xml:space="preserve">This assessment is meant to help guide teachers in the formative assessment process.  Students can use the checklist to indicate which curricular competencies they have satisfied and they </w:t>
      </w:r>
      <w:proofErr w:type="gramStart"/>
      <w:r w:rsidRPr="00553FC6">
        <w:rPr>
          <w:rFonts w:ascii="Times New Roman" w:hAnsi="Times New Roman" w:cs="Times New Roman"/>
          <w:sz w:val="36"/>
          <w:szCs w:val="36"/>
        </w:rPr>
        <w:t>can also</w:t>
      </w:r>
      <w:proofErr w:type="gramEnd"/>
      <w:r w:rsidRPr="00553FC6">
        <w:rPr>
          <w:rFonts w:ascii="Times New Roman" w:hAnsi="Times New Roman" w:cs="Times New Roman"/>
          <w:sz w:val="36"/>
          <w:szCs w:val="36"/>
        </w:rPr>
        <w:t xml:space="preserve"> do a self-assessment of their competencies in French </w:t>
      </w:r>
      <w:r w:rsidR="002F1151" w:rsidRPr="00553FC6">
        <w:rPr>
          <w:rFonts w:ascii="Times New Roman" w:hAnsi="Times New Roman" w:cs="Times New Roman"/>
          <w:sz w:val="36"/>
          <w:szCs w:val="36"/>
        </w:rPr>
        <w:t xml:space="preserve">participation, </w:t>
      </w:r>
      <w:r w:rsidRPr="00553FC6">
        <w:rPr>
          <w:rFonts w:ascii="Times New Roman" w:hAnsi="Times New Roman" w:cs="Times New Roman"/>
          <w:sz w:val="36"/>
          <w:szCs w:val="36"/>
        </w:rPr>
        <w:t>listening, reading,</w:t>
      </w:r>
      <w:r w:rsidR="00D265CE">
        <w:rPr>
          <w:rFonts w:ascii="Times New Roman" w:hAnsi="Times New Roman" w:cs="Times New Roman"/>
          <w:sz w:val="36"/>
          <w:szCs w:val="36"/>
        </w:rPr>
        <w:t xml:space="preserve"> and</w:t>
      </w:r>
      <w:r w:rsidRPr="00553FC6">
        <w:rPr>
          <w:rFonts w:ascii="Times New Roman" w:hAnsi="Times New Roman" w:cs="Times New Roman"/>
          <w:sz w:val="36"/>
          <w:szCs w:val="36"/>
        </w:rPr>
        <w:t xml:space="preserve"> oral/ speaking</w:t>
      </w:r>
      <w:r w:rsidR="002F1151" w:rsidRPr="00553FC6">
        <w:rPr>
          <w:rFonts w:ascii="Times New Roman" w:hAnsi="Times New Roman" w:cs="Times New Roman"/>
          <w:sz w:val="36"/>
          <w:szCs w:val="36"/>
        </w:rPr>
        <w:t>.</w:t>
      </w:r>
      <w:r w:rsidRPr="00553FC6">
        <w:rPr>
          <w:rFonts w:ascii="Times New Roman" w:hAnsi="Times New Roman" w:cs="Times New Roman"/>
          <w:sz w:val="36"/>
          <w:szCs w:val="36"/>
        </w:rPr>
        <w:t xml:space="preserve">  </w:t>
      </w:r>
      <w:r w:rsidR="006017CC" w:rsidRPr="00553FC6">
        <w:rPr>
          <w:rFonts w:ascii="Times New Roman" w:hAnsi="Times New Roman" w:cs="Times New Roman"/>
          <w:sz w:val="36"/>
          <w:szCs w:val="36"/>
        </w:rPr>
        <w:t xml:space="preserve">The oral/ speaking component can be used for an oral presentation and/or any French speaking activity assignment.  </w:t>
      </w:r>
      <w:r w:rsidRPr="00553FC6">
        <w:rPr>
          <w:rFonts w:ascii="Times New Roman" w:hAnsi="Times New Roman" w:cs="Times New Roman"/>
          <w:sz w:val="36"/>
          <w:szCs w:val="36"/>
        </w:rPr>
        <w:t>The teacher can confirm or adjust the mark according to their perceptions of the student’s performance in class during conversational activities</w:t>
      </w:r>
      <w:r w:rsidR="008A5815">
        <w:rPr>
          <w:rFonts w:ascii="Times New Roman" w:hAnsi="Times New Roman" w:cs="Times New Roman"/>
          <w:sz w:val="36"/>
          <w:szCs w:val="36"/>
        </w:rPr>
        <w:t xml:space="preserve">.  </w:t>
      </w:r>
      <w:r w:rsidR="008A5815" w:rsidRPr="00553FC6">
        <w:rPr>
          <w:rFonts w:ascii="Times New Roman" w:hAnsi="Times New Roman" w:cs="Times New Roman"/>
          <w:sz w:val="36"/>
          <w:szCs w:val="36"/>
        </w:rPr>
        <w:t>It is</w:t>
      </w:r>
      <w:r w:rsidR="00F003D7" w:rsidRPr="00553FC6">
        <w:rPr>
          <w:rFonts w:ascii="Times New Roman" w:hAnsi="Times New Roman" w:cs="Times New Roman"/>
          <w:sz w:val="36"/>
          <w:szCs w:val="36"/>
        </w:rPr>
        <w:t xml:space="preserve"> possible for a student to be in between proficiency levels (e.g., developing to </w:t>
      </w:r>
      <w:r w:rsidR="008A5815">
        <w:rPr>
          <w:rFonts w:ascii="Times New Roman" w:hAnsi="Times New Roman" w:cs="Times New Roman"/>
          <w:sz w:val="36"/>
          <w:szCs w:val="36"/>
        </w:rPr>
        <w:t>proficient</w:t>
      </w:r>
      <w:r w:rsidR="00F003D7" w:rsidRPr="00553FC6">
        <w:rPr>
          <w:rFonts w:ascii="Times New Roman" w:hAnsi="Times New Roman" w:cs="Times New Roman"/>
          <w:sz w:val="36"/>
          <w:szCs w:val="36"/>
        </w:rPr>
        <w:t>).</w:t>
      </w:r>
    </w:p>
    <w:p w:rsidR="00553FC6" w:rsidRDefault="00553FC6" w:rsidP="00FF1C02">
      <w:pPr>
        <w:rPr>
          <w:rFonts w:ascii="Times New Roman" w:hAnsi="Times New Roman" w:cs="Times New Roman"/>
          <w:sz w:val="36"/>
          <w:szCs w:val="36"/>
        </w:rPr>
      </w:pPr>
    </w:p>
    <w:p w:rsidR="00572E79" w:rsidRDefault="006067BB" w:rsidP="008A5815">
      <w:pPr>
        <w:rPr>
          <w:rFonts w:ascii="Times New Roman" w:hAnsi="Times New Roman" w:cs="Times New Roman"/>
          <w:b/>
          <w:sz w:val="32"/>
          <w:szCs w:val="32"/>
        </w:rPr>
      </w:pPr>
      <w:r w:rsidRPr="00553FC6">
        <w:rPr>
          <w:rFonts w:ascii="Times New Roman" w:hAnsi="Times New Roman" w:cs="Times New Roman"/>
          <w:sz w:val="36"/>
          <w:szCs w:val="36"/>
        </w:rPr>
        <w:t xml:space="preserve">As this is a MS Word doc file, teachers have the option to eliminate categories </w:t>
      </w:r>
      <w:r w:rsidR="002F1151" w:rsidRPr="00553FC6">
        <w:rPr>
          <w:rFonts w:ascii="Times New Roman" w:hAnsi="Times New Roman" w:cs="Times New Roman"/>
          <w:sz w:val="36"/>
          <w:szCs w:val="36"/>
        </w:rPr>
        <w:t>that have</w:t>
      </w:r>
      <w:r w:rsidRPr="00553FC6">
        <w:rPr>
          <w:rFonts w:ascii="Times New Roman" w:hAnsi="Times New Roman" w:cs="Times New Roman"/>
          <w:sz w:val="36"/>
          <w:szCs w:val="36"/>
        </w:rPr>
        <w:t xml:space="preserve"> not been a focus during the term</w:t>
      </w:r>
      <w:r w:rsidR="00553FC6" w:rsidRPr="00553FC6">
        <w:rPr>
          <w:rFonts w:ascii="Times New Roman" w:hAnsi="Times New Roman" w:cs="Times New Roman"/>
          <w:sz w:val="36"/>
          <w:szCs w:val="36"/>
        </w:rPr>
        <w:t xml:space="preserve"> or to modify the rubric to make it suite your student’s needs</w:t>
      </w:r>
      <w:r w:rsidRPr="00553FC6">
        <w:rPr>
          <w:rFonts w:ascii="Times New Roman" w:hAnsi="Times New Roman" w:cs="Times New Roman"/>
          <w:sz w:val="36"/>
          <w:szCs w:val="36"/>
        </w:rPr>
        <w:t xml:space="preserve">.  There is flexibility to include the assessment rubric and “I can…” checklist as a print-out to provide parents with feedback for term-end reporting.  </w:t>
      </w:r>
      <w:r w:rsidR="002F1151" w:rsidRPr="00553FC6">
        <w:rPr>
          <w:rFonts w:ascii="Times New Roman" w:hAnsi="Times New Roman" w:cs="Times New Roman"/>
          <w:sz w:val="36"/>
          <w:szCs w:val="36"/>
        </w:rPr>
        <w:t xml:space="preserve">The checklist works in conjunction with the B.C. core curricular competencies.  </w:t>
      </w:r>
      <w:r w:rsidRPr="00553FC6">
        <w:rPr>
          <w:rFonts w:ascii="Times New Roman" w:hAnsi="Times New Roman" w:cs="Times New Roman"/>
          <w:sz w:val="36"/>
          <w:szCs w:val="36"/>
        </w:rPr>
        <w:t>Teachers may use the competencies and checklist items to elab</w:t>
      </w:r>
      <w:r w:rsidR="008A5815">
        <w:rPr>
          <w:rFonts w:ascii="Times New Roman" w:hAnsi="Times New Roman" w:cs="Times New Roman"/>
          <w:sz w:val="36"/>
          <w:szCs w:val="36"/>
        </w:rPr>
        <w:t>orate anecdotal term comments.</w:t>
      </w:r>
      <w:r w:rsidR="009F4F65" w:rsidRPr="009F4F65">
        <w:rPr>
          <w:rFonts w:ascii="Times New Roman" w:hAnsi="Times New Roman" w:cs="Times New Roman"/>
          <w:sz w:val="28"/>
          <w:szCs w:val="28"/>
        </w:rPr>
        <w:br w:type="page"/>
      </w:r>
    </w:p>
    <w:p w:rsidR="00194446" w:rsidRPr="00194446" w:rsidRDefault="00194446" w:rsidP="009A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46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4446F5EA" wp14:editId="4EF631A1">
            <wp:extent cx="409575" cy="3951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91" cy="39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CE" w:rsidRPr="00D265CE">
        <w:rPr>
          <w:rFonts w:ascii="Times New Roman" w:hAnsi="Times New Roman" w:cs="Times New Roman"/>
          <w:b/>
          <w:sz w:val="32"/>
          <w:szCs w:val="28"/>
        </w:rPr>
        <w:t xml:space="preserve">FSL </w:t>
      </w:r>
      <w:r w:rsidRPr="00D265CE">
        <w:rPr>
          <w:rFonts w:ascii="Times New Roman" w:hAnsi="Times New Roman" w:cs="Times New Roman"/>
          <w:b/>
          <w:sz w:val="32"/>
          <w:szCs w:val="28"/>
        </w:rPr>
        <w:t>Learning Targets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61"/>
        <w:gridCol w:w="5187"/>
        <w:gridCol w:w="1281"/>
        <w:gridCol w:w="5933"/>
      </w:tblGrid>
      <w:tr w:rsidR="00D265CE" w:rsidTr="00194446">
        <w:tc>
          <w:tcPr>
            <w:tcW w:w="1080" w:type="dxa"/>
          </w:tcPr>
          <w:p w:rsidR="00194446" w:rsidRDefault="00194446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16C58318" wp14:editId="7B481A50">
                  <wp:extent cx="536237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76" cy="51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265CE">
              <w:rPr>
                <w:rFonts w:ascii="Times New Roman" w:hAnsi="Times New Roman" w:cs="Times New Roman"/>
                <w:sz w:val="32"/>
                <w:szCs w:val="32"/>
              </w:rPr>
              <w:t>I was present and on time.</w:t>
            </w:r>
          </w:p>
        </w:tc>
        <w:tc>
          <w:tcPr>
            <w:tcW w:w="720" w:type="dxa"/>
          </w:tcPr>
          <w:p w:rsidR="00194446" w:rsidRDefault="00194446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71857C21" wp14:editId="2CD447D0">
                  <wp:extent cx="526562" cy="4191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80" cy="41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spoke in French, not English.</w:t>
            </w:r>
          </w:p>
        </w:tc>
      </w:tr>
      <w:tr w:rsidR="00D265CE" w:rsidTr="00194446">
        <w:tc>
          <w:tcPr>
            <w:tcW w:w="1080" w:type="dxa"/>
          </w:tcPr>
          <w:p w:rsidR="00194446" w:rsidRDefault="00194446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6B1ECB27" wp14:editId="7633DC27">
                  <wp:extent cx="586689" cy="4095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45" cy="41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sat up and made eye contact.</w:t>
            </w:r>
          </w:p>
        </w:tc>
        <w:tc>
          <w:tcPr>
            <w:tcW w:w="720" w:type="dxa"/>
          </w:tcPr>
          <w:p w:rsidR="00194446" w:rsidRDefault="00D265CE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5CE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3B6D9503" wp14:editId="75FA56EC">
                  <wp:extent cx="390525" cy="5619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90" cy="56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came to class prepared.</w:t>
            </w:r>
          </w:p>
        </w:tc>
      </w:tr>
      <w:tr w:rsidR="00D265CE" w:rsidTr="00194446">
        <w:tc>
          <w:tcPr>
            <w:tcW w:w="1080" w:type="dxa"/>
          </w:tcPr>
          <w:p w:rsidR="00194446" w:rsidRDefault="00194446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3507FC3B" wp14:editId="372D90FD">
                  <wp:extent cx="523875" cy="54665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84" cy="55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used signals and watched for gestures and signals.</w:t>
            </w:r>
          </w:p>
        </w:tc>
        <w:tc>
          <w:tcPr>
            <w:tcW w:w="720" w:type="dxa"/>
          </w:tcPr>
          <w:p w:rsidR="00194446" w:rsidRDefault="00D265CE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5CE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6F17D294" wp14:editId="7FF65FC3">
                  <wp:extent cx="469265" cy="483484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79" cy="48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brought a good attitude.</w:t>
            </w:r>
          </w:p>
        </w:tc>
      </w:tr>
      <w:tr w:rsidR="00D265CE" w:rsidTr="00194446">
        <w:tc>
          <w:tcPr>
            <w:tcW w:w="1080" w:type="dxa"/>
          </w:tcPr>
          <w:p w:rsidR="00194446" w:rsidRDefault="00194446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6B476D0" wp14:editId="4CFFA892">
                  <wp:extent cx="600159" cy="3620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94446" w:rsidRPr="00D265CE" w:rsidRDefault="00D265CE" w:rsidP="00D265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responded to all questions.</w:t>
            </w:r>
          </w:p>
        </w:tc>
        <w:tc>
          <w:tcPr>
            <w:tcW w:w="720" w:type="dxa"/>
          </w:tcPr>
          <w:p w:rsidR="00194446" w:rsidRDefault="00D265CE" w:rsidP="009A0E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5CE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A0B554D" wp14:editId="4C3044C0">
                  <wp:extent cx="676275" cy="64638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40" cy="66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194446" w:rsidRPr="00D265CE" w:rsidRDefault="00D265CE" w:rsidP="008A58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 w:rsidR="008A5815">
              <w:rPr>
                <w:rFonts w:ascii="Times New Roman" w:hAnsi="Times New Roman" w:cs="Times New Roman"/>
                <w:sz w:val="32"/>
                <w:szCs w:val="32"/>
              </w:rPr>
              <w:t>expressed myself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enthusiasm and </w:t>
            </w:r>
            <w:r w:rsidR="008A5815">
              <w:rPr>
                <w:rFonts w:ascii="Times New Roman" w:hAnsi="Times New Roman" w:cs="Times New Roman"/>
                <w:sz w:val="32"/>
                <w:szCs w:val="32"/>
              </w:rPr>
              <w:t>drama appropriate to the situation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D265CE" w:rsidRDefault="00D265CE" w:rsidP="009A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46" w:rsidRPr="005C0E36" w:rsidRDefault="00D265CE" w:rsidP="009A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Core French </w:t>
      </w:r>
      <w:r w:rsidR="00194446">
        <w:rPr>
          <w:rFonts w:ascii="Times New Roman" w:hAnsi="Times New Roman" w:cs="Times New Roman"/>
          <w:b/>
          <w:sz w:val="28"/>
          <w:szCs w:val="28"/>
        </w:rPr>
        <w:t>Assessment Rubric</w:t>
      </w:r>
    </w:p>
    <w:tbl>
      <w:tblPr>
        <w:tblStyle w:val="TableGrid"/>
        <w:tblW w:w="15390" w:type="dxa"/>
        <w:tblInd w:w="-342" w:type="dxa"/>
        <w:tblLook w:val="04A0" w:firstRow="1" w:lastRow="0" w:firstColumn="1" w:lastColumn="0" w:noHBand="0" w:noVBand="1"/>
      </w:tblPr>
      <w:tblGrid>
        <w:gridCol w:w="342"/>
        <w:gridCol w:w="1548"/>
        <w:gridCol w:w="3780"/>
        <w:gridCol w:w="3330"/>
        <w:gridCol w:w="3150"/>
        <w:gridCol w:w="2076"/>
        <w:gridCol w:w="1164"/>
      </w:tblGrid>
      <w:tr w:rsidR="009A0E6C" w:rsidTr="00D265CE">
        <w:trPr>
          <w:trHeight w:val="773"/>
        </w:trPr>
        <w:tc>
          <w:tcPr>
            <w:tcW w:w="1890" w:type="dxa"/>
            <w:gridSpan w:val="2"/>
          </w:tcPr>
          <w:p w:rsidR="009A0E6C" w:rsidRDefault="009A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Name: </w:t>
            </w:r>
          </w:p>
          <w:p w:rsidR="009A0E6C" w:rsidRDefault="00D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780" w:type="dxa"/>
          </w:tcPr>
          <w:p w:rsidR="00F43F14" w:rsidRPr="000106BF" w:rsidRDefault="00F43F14" w:rsidP="00F43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Emerging</w:t>
            </w:r>
          </w:p>
          <w:p w:rsidR="009A0E6C" w:rsidRPr="00572E79" w:rsidRDefault="00F43F14" w:rsidP="009A0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2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Débutant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F43F14" w:rsidRPr="00F43F14" w:rsidRDefault="00F43F14" w:rsidP="00F43F14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proofErr w:type="spellStart"/>
            <w:r w:rsidRPr="00F43F14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Developing</w:t>
            </w:r>
            <w:proofErr w:type="spellEnd"/>
          </w:p>
          <w:p w:rsidR="009A0E6C" w:rsidRPr="00F43F14" w:rsidRDefault="00F43F14" w:rsidP="009A0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</w:pPr>
            <w:r w:rsidRPr="00F43F14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>En progrès</w:t>
            </w:r>
            <w:r w:rsidRPr="00F43F14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150" w:type="dxa"/>
          </w:tcPr>
          <w:p w:rsidR="00F43F14" w:rsidRPr="00F43F14" w:rsidRDefault="00F43F14" w:rsidP="00F43F14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proofErr w:type="spellStart"/>
            <w:r w:rsidRPr="00F43F14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Proficient</w:t>
            </w:r>
            <w:proofErr w:type="spellEnd"/>
          </w:p>
          <w:p w:rsidR="009A0E6C" w:rsidRPr="00F43F14" w:rsidRDefault="00F43F14" w:rsidP="00F43F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</w:pPr>
            <w:r w:rsidRPr="00F43F14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>Bien</w:t>
            </w:r>
          </w:p>
        </w:tc>
        <w:tc>
          <w:tcPr>
            <w:tcW w:w="3240" w:type="dxa"/>
            <w:gridSpan w:val="2"/>
          </w:tcPr>
          <w:p w:rsidR="00F43F14" w:rsidRPr="000106BF" w:rsidRDefault="00F43F14" w:rsidP="00F43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Extending</w:t>
            </w:r>
          </w:p>
          <w:p w:rsidR="009A0E6C" w:rsidRPr="00572E79" w:rsidRDefault="00F43F14" w:rsidP="00F43F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2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Exemplaire</w:t>
            </w:r>
            <w:proofErr w:type="spellEnd"/>
          </w:p>
        </w:tc>
      </w:tr>
      <w:tr w:rsidR="009A0E6C" w:rsidTr="00D265CE">
        <w:tc>
          <w:tcPr>
            <w:tcW w:w="1890" w:type="dxa"/>
            <w:gridSpan w:val="2"/>
          </w:tcPr>
          <w:p w:rsidR="009A0E6C" w:rsidRDefault="009A0E6C" w:rsidP="0062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Participation/ Attitude</w:t>
            </w:r>
          </w:p>
          <w:p w:rsidR="009A0E6C" w:rsidRDefault="009A0E6C" w:rsidP="0062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rarely listen to teacher instructions, waste class time, and speak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only in English.</w:t>
            </w:r>
          </w:p>
        </w:tc>
        <w:tc>
          <w:tcPr>
            <w:tcW w:w="333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mostly listen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to teac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her instructions, sometimes use the time well and attempt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to participate in French.</w:t>
            </w:r>
          </w:p>
        </w:tc>
        <w:tc>
          <w:tcPr>
            <w:tcW w:w="315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listen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to teacher instructions, use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time well and participate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in French.</w:t>
            </w:r>
          </w:p>
        </w:tc>
        <w:tc>
          <w:tcPr>
            <w:tcW w:w="3240" w:type="dxa"/>
            <w:gridSpan w:val="2"/>
          </w:tcPr>
          <w:p w:rsidR="009A0E6C" w:rsidRPr="009A0E6C" w:rsidRDefault="00F43F14" w:rsidP="009A0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actively listen to teacher instructions, use the time well, participate in French and lead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others to speak in French.</w:t>
            </w:r>
          </w:p>
        </w:tc>
      </w:tr>
      <w:tr w:rsidR="009A0E6C" w:rsidTr="00D265CE">
        <w:tc>
          <w:tcPr>
            <w:tcW w:w="1890" w:type="dxa"/>
            <w:gridSpan w:val="2"/>
          </w:tcPr>
          <w:p w:rsidR="009A0E6C" w:rsidRPr="005C0E36" w:rsidRDefault="009A0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Listening</w:t>
            </w:r>
          </w:p>
        </w:tc>
        <w:tc>
          <w:tcPr>
            <w:tcW w:w="378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have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difficulty listening </w:t>
            </w:r>
            <w:r w:rsidR="00194446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and understanding what </w:t>
            </w:r>
            <w:proofErr w:type="gramStart"/>
            <w:r w:rsidRPr="009A0E6C">
              <w:rPr>
                <w:rFonts w:ascii="Times New Roman" w:hAnsi="Times New Roman" w:cs="Times New Roman"/>
                <w:sz w:val="26"/>
                <w:szCs w:val="26"/>
              </w:rPr>
              <w:t>has been said</w:t>
            </w:r>
            <w:proofErr w:type="gramEnd"/>
            <w:r w:rsidRPr="009A0E6C">
              <w:rPr>
                <w:rFonts w:ascii="Times New Roman" w:hAnsi="Times New Roman" w:cs="Times New Roman"/>
                <w:sz w:val="26"/>
                <w:szCs w:val="26"/>
              </w:rPr>
              <w:t>.  Minimal or no response to questions.</w:t>
            </w:r>
          </w:p>
        </w:tc>
        <w:tc>
          <w:tcPr>
            <w:tcW w:w="3330" w:type="dxa"/>
          </w:tcPr>
          <w:p w:rsidR="009A0E6C" w:rsidRPr="009A0E6C" w:rsidRDefault="00194446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listen</w:t>
            </w:r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passively, able to 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estate what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has been said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but am</w:t>
            </w:r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not able to adequately respond to questions.</w:t>
            </w:r>
          </w:p>
        </w:tc>
        <w:tc>
          <w:tcPr>
            <w:tcW w:w="3150" w:type="dxa"/>
          </w:tcPr>
          <w:p w:rsidR="009A0E6C" w:rsidRPr="009A0E6C" w:rsidRDefault="00194446" w:rsidP="00194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listen</w:t>
            </w:r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 </w:t>
            </w:r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restate what </w:t>
            </w:r>
            <w:proofErr w:type="gramStart"/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>has been said</w:t>
            </w:r>
            <w:proofErr w:type="gramEnd"/>
            <w:r w:rsidR="00F43F14"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and can respond simply to questions.</w:t>
            </w:r>
          </w:p>
        </w:tc>
        <w:tc>
          <w:tcPr>
            <w:tcW w:w="3240" w:type="dxa"/>
            <w:gridSpan w:val="2"/>
          </w:tcPr>
          <w:p w:rsidR="009A0E6C" w:rsidRPr="009A0E6C" w:rsidRDefault="00F43F14" w:rsidP="00194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actively listen, understand what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has been said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and </w:t>
            </w:r>
            <w:r w:rsidR="00194446">
              <w:rPr>
                <w:rFonts w:ascii="Times New Roman" w:hAnsi="Times New Roman" w:cs="Times New Roman"/>
                <w:sz w:val="26"/>
                <w:szCs w:val="26"/>
              </w:rPr>
              <w:t>can reply to questions in multiple ways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E6C" w:rsidTr="00D265CE">
        <w:tc>
          <w:tcPr>
            <w:tcW w:w="1890" w:type="dxa"/>
            <w:gridSpan w:val="2"/>
          </w:tcPr>
          <w:p w:rsidR="009A0E6C" w:rsidRPr="005C0E36" w:rsidRDefault="009A0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378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>ha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much diffi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culty pronouncing words and do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not understand the text.</w:t>
            </w:r>
          </w:p>
        </w:tc>
        <w:tc>
          <w:tcPr>
            <w:tcW w:w="333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rea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 slowly, often stumble when pronouncing words, and have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limited understanding of text.</w:t>
            </w:r>
          </w:p>
        </w:tc>
        <w:tc>
          <w:tcPr>
            <w:tcW w:w="3150" w:type="dxa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read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fl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uidly, pronounce words correctly and have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good understanding of text.</w:t>
            </w:r>
          </w:p>
        </w:tc>
        <w:tc>
          <w:tcPr>
            <w:tcW w:w="3240" w:type="dxa"/>
            <w:gridSpan w:val="2"/>
          </w:tcPr>
          <w:p w:rsidR="009A0E6C" w:rsidRPr="009A0E6C" w:rsidRDefault="00F43F14" w:rsidP="00F4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9A0E6C">
              <w:rPr>
                <w:rFonts w:ascii="Times New Roman" w:hAnsi="Times New Roman" w:cs="Times New Roman"/>
                <w:sz w:val="26"/>
                <w:szCs w:val="26"/>
              </w:rPr>
              <w:t xml:space="preserve"> read with strong fluency, expression and intonation.  All words are pronounced correctly.  Excellent understanding of text.</w:t>
            </w:r>
          </w:p>
        </w:tc>
      </w:tr>
      <w:tr w:rsidR="005C0E36" w:rsidRPr="005C0E36" w:rsidTr="00D265CE">
        <w:trPr>
          <w:gridBefore w:val="1"/>
          <w:gridAfter w:val="1"/>
          <w:wBefore w:w="342" w:type="dxa"/>
          <w:wAfter w:w="1164" w:type="dxa"/>
          <w:trHeight w:val="77"/>
        </w:trPr>
        <w:tc>
          <w:tcPr>
            <w:tcW w:w="13884" w:type="dxa"/>
            <w:gridSpan w:val="5"/>
          </w:tcPr>
          <w:p w:rsidR="009A0E6C" w:rsidRDefault="00194446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lang w:val="fr-CA"/>
              </w:rPr>
            </w:pPr>
            <w:r w:rsidRPr="00FD539C">
              <w:rPr>
                <w:lang w:val="fr-CA"/>
              </w:rPr>
              <w:lastRenderedPageBreak/>
              <w:br w:type="page"/>
            </w:r>
            <w:r w:rsidR="00715639" w:rsidRPr="00F43F14">
              <w:rPr>
                <w:lang w:val="fr-CA"/>
              </w:rPr>
              <w:br w:type="page"/>
            </w:r>
            <w:r w:rsidR="005C0E36" w:rsidRPr="006B2293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 xml:space="preserve">I </w:t>
            </w:r>
            <w:proofErr w:type="spellStart"/>
            <w:r w:rsidR="005C0E36" w:rsidRPr="006B2293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>can</w:t>
            </w:r>
            <w:proofErr w:type="spellEnd"/>
            <w:r w:rsidR="005C0E36" w:rsidRPr="006B2293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 xml:space="preserve"> </w:t>
            </w:r>
            <w:proofErr w:type="spellStart"/>
            <w:r w:rsidR="005C0E36" w:rsidRPr="006B2293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>speak</w:t>
            </w:r>
            <w:proofErr w:type="spellEnd"/>
            <w:r w:rsidR="005C0E36" w:rsidRPr="006B2293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 xml:space="preserve"> French!  </w:t>
            </w:r>
            <w:r w:rsidR="005C0E36" w:rsidRPr="006B2293">
              <w:rPr>
                <w:rFonts w:ascii="Times New Roman" w:hAnsi="Times New Roman" w:cs="Times New Roman"/>
                <w:b/>
                <w:i/>
                <w:sz w:val="32"/>
                <w:szCs w:val="28"/>
                <w:lang w:val="fr-CA"/>
              </w:rPr>
              <w:t>Je peux parler en français!</w:t>
            </w:r>
            <w:r w:rsidR="009A0E6C" w:rsidRPr="009A0E6C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 xml:space="preserve"> </w:t>
            </w:r>
            <w:r w:rsidR="009A0E6C">
              <w:rPr>
                <w:rFonts w:ascii="Times New Roman" w:hAnsi="Times New Roman" w:cs="Times New Roman"/>
                <w:b/>
                <w:sz w:val="32"/>
                <w:szCs w:val="28"/>
                <w:lang w:val="fr-CA"/>
              </w:rPr>
              <w:t xml:space="preserve">                             </w:t>
            </w:r>
            <w:r w:rsidR="009A0E6C" w:rsidRPr="009A0E6C">
              <w:rPr>
                <w:rFonts w:ascii="Times New Roman" w:hAnsi="Times New Roman" w:cs="Times New Roman"/>
                <w:b/>
                <w:sz w:val="32"/>
                <w:szCs w:val="28"/>
              </w:rPr>
              <w:t>Name : __________</w:t>
            </w:r>
          </w:p>
          <w:p w:rsidR="005C0E36" w:rsidRPr="002A2B8E" w:rsidRDefault="009A0E6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A2B8E">
              <w:rPr>
                <w:rFonts w:ascii="Times New Roman" w:hAnsi="Times New Roman" w:cs="Times New Roman"/>
                <w:b/>
                <w:sz w:val="32"/>
                <w:szCs w:val="28"/>
              </w:rPr>
              <w:t>Beginner Level CELF A1</w:t>
            </w:r>
            <w:r w:rsidR="00715639" w:rsidRPr="002A2B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2A2B8E" w:rsidRPr="002A2B8E">
              <w:rPr>
                <w:rFonts w:ascii="Times New Roman" w:hAnsi="Times New Roman" w:cs="Times New Roman"/>
                <w:b/>
                <w:sz w:val="32"/>
                <w:szCs w:val="28"/>
              </w:rPr>
              <w:t>Checklist</w:t>
            </w:r>
            <w:r w:rsidR="00715639" w:rsidRPr="002A2B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</w:t>
            </w:r>
          </w:p>
          <w:p w:rsidR="0000071B" w:rsidRDefault="0000071B" w:rsidP="00000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B8E" w:rsidRPr="00A568CD" w:rsidRDefault="002A2B8E" w:rsidP="002A2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CD">
              <w:rPr>
                <w:rFonts w:ascii="Times New Roman" w:hAnsi="Times New Roman" w:cs="Times New Roman"/>
                <w:b/>
                <w:sz w:val="28"/>
                <w:szCs w:val="28"/>
              </w:rPr>
              <w:t>Participation/ Attitude</w:t>
            </w:r>
          </w:p>
          <w:p w:rsidR="002A2B8E" w:rsidRDefault="002A2B8E" w:rsidP="002A2B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am an active listener.</w:t>
            </w:r>
          </w:p>
          <w:p w:rsidR="002A2B8E" w:rsidRDefault="002A2B8E" w:rsidP="002A2B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can participate and take risks in French activities.</w:t>
            </w:r>
          </w:p>
          <w:p w:rsidR="002A2B8E" w:rsidRPr="009A0E6C" w:rsidRDefault="002A2B8E" w:rsidP="00000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5"/>
              <w:gridCol w:w="7088"/>
            </w:tblGrid>
            <w:tr w:rsidR="009A0E6C" w:rsidTr="002A2B8E">
              <w:tc>
                <w:tcPr>
                  <w:tcW w:w="6565" w:type="dxa"/>
                </w:tcPr>
                <w:p w:rsidR="009A0E6C" w:rsidRPr="00715639" w:rsidRDefault="009A0E6C" w:rsidP="009A0E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56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Listening</w:t>
                  </w:r>
                </w:p>
                <w:p w:rsidR="009A0E6C" w:rsidRPr="009A0E6C" w:rsidRDefault="009A0E6C" w:rsidP="009A0E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understand instructions.</w:t>
                  </w:r>
                </w:p>
                <w:p w:rsidR="002A2B8E" w:rsidRDefault="00AF4CBE" w:rsidP="009A0E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follow short, simple directions.</w:t>
                  </w:r>
                </w:p>
                <w:p w:rsidR="00AF4CBE" w:rsidRDefault="00AF4CBE" w:rsidP="009A0E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can answer </w:t>
                  </w:r>
                  <w:r w:rsidR="000F0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simple questions in French.</w:t>
                  </w:r>
                </w:p>
                <w:p w:rsidR="009A0E6C" w:rsidRPr="0000071B" w:rsidRDefault="009A0E6C" w:rsidP="009A0E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ask simple questions in French.</w:t>
                  </w:r>
                </w:p>
                <w:p w:rsidR="009A0E6C" w:rsidRPr="0000071B" w:rsidRDefault="009A0E6C" w:rsidP="009A0E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0E6C" w:rsidRPr="00715639" w:rsidRDefault="009A0E6C" w:rsidP="009A0E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CA"/>
                    </w:rPr>
                  </w:pPr>
                  <w:r w:rsidRPr="007156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CA"/>
                    </w:rPr>
                    <w:t>Reading</w:t>
                  </w:r>
                </w:p>
                <w:p w:rsidR="009A0E6C" w:rsidRPr="00715639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say all letters of the French alphabet.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say all French vowel sounds correctly.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can tell how French accents (e.g., é, ç, </w:t>
                  </w:r>
                  <w:r>
                    <w:rPr>
                      <w:rFonts w:ascii="Sylfaen" w:hAnsi="Sylfaen" w:cs="Times New Roman"/>
                      <w:sz w:val="28"/>
                      <w:szCs w:val="28"/>
                    </w:rPr>
                    <w:t xml:space="preserve">ï, à)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change letters.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can say common French ending sounds and nasal sounds (e.g., </w:t>
                  </w:r>
                  <w:proofErr w:type="gramStart"/>
                  <w:r w:rsidRPr="00715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mon</w:t>
                  </w:r>
                  <w:proofErr w:type="gramEnd"/>
                  <w:r w:rsidRPr="00715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bonbon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 correctly.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can say liaisons between words (final consonant and next vowel) correctly. (e.g., </w:t>
                  </w:r>
                  <w:proofErr w:type="spellStart"/>
                  <w:r w:rsidRPr="00715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Vou</w:t>
                  </w:r>
                  <w:r w:rsidRPr="0071563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s</w:t>
                  </w:r>
                  <w:proofErr w:type="spellEnd"/>
                  <w:r w:rsidRPr="0071563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1563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a</w:t>
                  </w:r>
                  <w:r w:rsidRPr="00715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read numbers to ____ correctly in French.</w:t>
                  </w:r>
                </w:p>
                <w:p w:rsidR="002A2B8E" w:rsidRDefault="002A2B8E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recognize familiar names, words and expressions.</w:t>
                  </w:r>
                </w:p>
                <w:p w:rsidR="009A0E6C" w:rsidRDefault="009A0E6C" w:rsidP="009A0E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read a short text aloud.</w:t>
                  </w:r>
                </w:p>
                <w:p w:rsidR="009A0E6C" w:rsidRDefault="009A0E6C" w:rsidP="000007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2A2B8E" w:rsidRPr="00A568CD" w:rsidRDefault="002A2B8E" w:rsidP="002A2B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68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Oral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 speaking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introduce myself or someone else.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answer simple, personal questions.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describe myself with simple sentences in French.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state my preferences (likes/ dislikes) in French.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describe where I live.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describe people and things.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ask for something I’m looking for.</w:t>
                  </w:r>
                </w:p>
                <w:p w:rsidR="002A2B8E" w:rsidRDefault="002A2B8E" w:rsidP="002A2B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can talk about a Francophone/ Métis community or festival.</w:t>
                  </w:r>
                </w:p>
                <w:p w:rsidR="009A0E6C" w:rsidRPr="00F43F14" w:rsidRDefault="009A0E6C" w:rsidP="00F43F14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15639" w:rsidRPr="00715639" w:rsidRDefault="00715639" w:rsidP="0071563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1B" w:rsidRPr="00A568CD" w:rsidRDefault="0000071B" w:rsidP="0000071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1B" w:rsidRPr="002A2B8E" w:rsidRDefault="0000071B" w:rsidP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E36" w:rsidRDefault="005C0E36" w:rsidP="00194446">
      <w:pPr>
        <w:rPr>
          <w:rFonts w:ascii="Times New Roman" w:hAnsi="Times New Roman" w:cs="Times New Roman"/>
          <w:sz w:val="28"/>
          <w:szCs w:val="28"/>
        </w:rPr>
      </w:pPr>
    </w:p>
    <w:p w:rsidR="00FD539C" w:rsidRDefault="00FD539C" w:rsidP="00FD53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FD53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Self-Assessment (credits to </w:t>
      </w:r>
      <w:hyperlink r:id="rId14" w:history="1">
        <w:r w:rsidRPr="00FD539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/>
          </w:rPr>
          <w:t>Successful Learner Traits</w:t>
        </w:r>
      </w:hyperlink>
      <w:r w:rsidRPr="00FD53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for Learning Targets)</w:t>
      </w:r>
    </w:p>
    <w:p w:rsidR="00FD539C" w:rsidRPr="00FD539C" w:rsidRDefault="00FD539C" w:rsidP="00FD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1070"/>
      </w:tblGrid>
      <w:tr w:rsidR="00FD539C" w:rsidRPr="00FD539C" w:rsidTr="00FD539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39C" w:rsidRP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39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581150" cy="876300"/>
                  <wp:effectExtent l="0" t="0" r="0" b="0"/>
                  <wp:docPr id="13" name="Picture 13" descr="https://lh3.googleusercontent.com/kVmD_-BiFFd55ku98aHiZC0g1YyOJopq94mDJuH5Ilx5u9NhW_rwLlW9mNVGYkN20bWCahcN9R_DRfvD4vcjrW2vRHZjWeEaGJ_-iUcoBuxu-LxpBKrtMmqYS3BoAXNV2I1ZWuSRBZzZbFWI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kVmD_-BiFFd55ku98aHiZC0g1YyOJopq94mDJuH5Ilx5u9NhW_rwLlW9mNVGYkN20bWCahcN9R_DRfvD4vcjrW2vRHZjWeEaGJ_-iUcoBuxu-LxpBKrtMmqYS3BoAXNV2I1ZWuSRBZzZbFWI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39C" w:rsidRP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Pr="00FD539C" w:rsidRDefault="00FD539C" w:rsidP="00FD53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539C" w:rsidRPr="00FD539C" w:rsidTr="00FD539C">
        <w:trPr>
          <w:trHeight w:val="420"/>
        </w:trPr>
        <w:tc>
          <w:tcPr>
            <w:tcW w:w="1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39C" w:rsidRP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39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8124148" cy="2438400"/>
                  <wp:effectExtent l="0" t="0" r="0" b="0"/>
                  <wp:docPr id="12" name="Picture 12" descr="https://lh6.googleusercontent.com/5VaM0WFk6h8aDueh9dnPds1_na-r9maPBSFMGA7hgyFFWfr9_RvPgnCFHi16jJH3UQN1yOdBw4bUHL0zzY_M28I7aHIPzM9wNvZ2Lxe65IMaoivqSYeDlfg5hpdyFWcKg-QagG-juvdvtY8a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5VaM0WFk6h8aDueh9dnPds1_na-r9maPBSFMGA7hgyFFWfr9_RvPgnCFHi16jJH3UQN1yOdBw4bUHL0zzY_M28I7aHIPzM9wNvZ2Lxe65IMaoivqSYeDlfg5hpdyFWcKg-QagG-juvdvtY8a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506" cy="244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39C" w:rsidRDefault="00FD539C" w:rsidP="00FD539C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FD539C" w:rsidRDefault="00FD539C" w:rsidP="00FD539C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FD53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because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…</w:t>
      </w:r>
    </w:p>
    <w:p w:rsidR="00FD539C" w:rsidRPr="00FD539C" w:rsidRDefault="00FD539C" w:rsidP="00FD53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1"/>
      </w:tblGrid>
      <w:tr w:rsidR="00FD539C" w:rsidRPr="00FD539C" w:rsidTr="00FD539C">
        <w:trPr>
          <w:trHeight w:val="2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39C" w:rsidRDefault="00FD539C" w:rsidP="00FD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D539C" w:rsidRPr="00FD539C" w:rsidRDefault="00FD539C" w:rsidP="00FD5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Pr="00FD539C" w:rsidRDefault="00FD539C" w:rsidP="00FD5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Pr="00FD539C" w:rsidRDefault="00FD539C" w:rsidP="00FD5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Default="00FD539C" w:rsidP="00F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539C" w:rsidRPr="00FD539C" w:rsidRDefault="00FD539C" w:rsidP="00FD5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539C" w:rsidRPr="005C0E36" w:rsidRDefault="00FD539C" w:rsidP="00FD539C">
      <w:pPr>
        <w:rPr>
          <w:rFonts w:ascii="Times New Roman" w:hAnsi="Times New Roman" w:cs="Times New Roman"/>
          <w:sz w:val="28"/>
          <w:szCs w:val="28"/>
        </w:rPr>
      </w:pPr>
    </w:p>
    <w:sectPr w:rsidR="00FD539C" w:rsidRPr="005C0E36" w:rsidSect="00572E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08A"/>
    <w:multiLevelType w:val="hybridMultilevel"/>
    <w:tmpl w:val="A030CA82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957"/>
    <w:multiLevelType w:val="hybridMultilevel"/>
    <w:tmpl w:val="B44E8B8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3F"/>
    <w:multiLevelType w:val="hybridMultilevel"/>
    <w:tmpl w:val="E356E8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1AF3"/>
    <w:multiLevelType w:val="hybridMultilevel"/>
    <w:tmpl w:val="BE08DA6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7F2"/>
    <w:multiLevelType w:val="hybridMultilevel"/>
    <w:tmpl w:val="E132EEF0"/>
    <w:lvl w:ilvl="0" w:tplc="A2EEFE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955"/>
    <w:multiLevelType w:val="hybridMultilevel"/>
    <w:tmpl w:val="EC448C3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0598"/>
    <w:multiLevelType w:val="hybridMultilevel"/>
    <w:tmpl w:val="B5EC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F"/>
    <w:rsid w:val="0000071B"/>
    <w:rsid w:val="000106BF"/>
    <w:rsid w:val="00081D0C"/>
    <w:rsid w:val="000F0634"/>
    <w:rsid w:val="00194446"/>
    <w:rsid w:val="002834E4"/>
    <w:rsid w:val="002A2B8E"/>
    <w:rsid w:val="002F1151"/>
    <w:rsid w:val="004264D2"/>
    <w:rsid w:val="00453142"/>
    <w:rsid w:val="00553FC6"/>
    <w:rsid w:val="00572E79"/>
    <w:rsid w:val="005C0E36"/>
    <w:rsid w:val="005F3AA9"/>
    <w:rsid w:val="006017CC"/>
    <w:rsid w:val="006067BB"/>
    <w:rsid w:val="00620062"/>
    <w:rsid w:val="00641506"/>
    <w:rsid w:val="006B2293"/>
    <w:rsid w:val="00715639"/>
    <w:rsid w:val="008A5815"/>
    <w:rsid w:val="00926F09"/>
    <w:rsid w:val="009517FD"/>
    <w:rsid w:val="009A0E6C"/>
    <w:rsid w:val="009F4F65"/>
    <w:rsid w:val="00A254FF"/>
    <w:rsid w:val="00A568CD"/>
    <w:rsid w:val="00AD1A9F"/>
    <w:rsid w:val="00AF4CBE"/>
    <w:rsid w:val="00CF17B5"/>
    <w:rsid w:val="00D170D6"/>
    <w:rsid w:val="00D265CE"/>
    <w:rsid w:val="00EA4C57"/>
    <w:rsid w:val="00ED1408"/>
    <w:rsid w:val="00F003D7"/>
    <w:rsid w:val="00F43F14"/>
    <w:rsid w:val="00FD539C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DE38"/>
  <w15:docId w15:val="{F5B8DB65-99A4-4E4C-9720-F1AF92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769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719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uccessfullearner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3</cp:revision>
  <cp:lastPrinted>2017-02-08T20:45:00Z</cp:lastPrinted>
  <dcterms:created xsi:type="dcterms:W3CDTF">2022-05-25T22:22:00Z</dcterms:created>
  <dcterms:modified xsi:type="dcterms:W3CDTF">2022-05-30T17:27:00Z</dcterms:modified>
</cp:coreProperties>
</file>