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B2" w:rsidRDefault="00135AB2" w:rsidP="00135AB2">
      <w:pPr>
        <w:rPr>
          <w:b/>
        </w:rPr>
      </w:pPr>
      <w:r>
        <w:rPr>
          <w:b/>
        </w:rPr>
        <w:t>Core French (FSL) Grades 8-9 Curriculum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4"/>
        <w:gridCol w:w="4934"/>
        <w:gridCol w:w="4140"/>
      </w:tblGrid>
      <w:tr w:rsidR="00135AB2" w:rsidTr="001103FD">
        <w:tc>
          <w:tcPr>
            <w:tcW w:w="844" w:type="dxa"/>
          </w:tcPr>
          <w:p w:rsidR="00135AB2" w:rsidRDefault="00135AB2" w:rsidP="001103FD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4934" w:type="dxa"/>
          </w:tcPr>
          <w:p w:rsidR="00135AB2" w:rsidRDefault="00135AB2" w:rsidP="001103FD">
            <w:pPr>
              <w:rPr>
                <w:b/>
              </w:rPr>
            </w:pPr>
            <w:r>
              <w:rPr>
                <w:b/>
              </w:rPr>
              <w:t>Gr 8</w:t>
            </w:r>
          </w:p>
        </w:tc>
        <w:tc>
          <w:tcPr>
            <w:tcW w:w="4140" w:type="dxa"/>
          </w:tcPr>
          <w:p w:rsidR="00135AB2" w:rsidRDefault="00135AB2" w:rsidP="001103FD">
            <w:pPr>
              <w:rPr>
                <w:b/>
              </w:rPr>
            </w:pPr>
            <w:r>
              <w:rPr>
                <w:b/>
              </w:rPr>
              <w:t>Gr 9</w:t>
            </w:r>
          </w:p>
        </w:tc>
      </w:tr>
      <w:tr w:rsidR="00135AB2" w:rsidTr="001103FD">
        <w:trPr>
          <w:cantSplit/>
          <w:trHeight w:val="1223"/>
        </w:trPr>
        <w:tc>
          <w:tcPr>
            <w:tcW w:w="844" w:type="dxa"/>
            <w:textDirection w:val="tbRl"/>
          </w:tcPr>
          <w:p w:rsidR="00135AB2" w:rsidRDefault="00135AB2" w:rsidP="001103FD">
            <w:pPr>
              <w:ind w:left="113" w:right="113"/>
              <w:rPr>
                <w:b/>
              </w:rPr>
            </w:pPr>
            <w:r>
              <w:rPr>
                <w:b/>
              </w:rPr>
              <w:t>Fluency &amp; Literacy</w:t>
            </w:r>
          </w:p>
        </w:tc>
        <w:tc>
          <w:tcPr>
            <w:tcW w:w="4934" w:type="dxa"/>
          </w:tcPr>
          <w:p w:rsidR="00135AB2" w:rsidRDefault="00135AB2" w:rsidP="001103FD">
            <w:r>
              <w:t>-French letter patterns</w:t>
            </w:r>
          </w:p>
          <w:p w:rsidR="00135AB2" w:rsidRDefault="00135AB2" w:rsidP="001103FD">
            <w:r>
              <w:t>-past, present &amp; future time frames</w:t>
            </w:r>
          </w:p>
          <w:p w:rsidR="00135AB2" w:rsidRDefault="00135AB2" w:rsidP="001103FD">
            <w:r>
              <w:t>-common elements of stories</w:t>
            </w:r>
          </w:p>
          <w:p w:rsidR="00135AB2" w:rsidRPr="006479EC" w:rsidRDefault="00135AB2" w:rsidP="001103FD"/>
        </w:tc>
        <w:tc>
          <w:tcPr>
            <w:tcW w:w="4140" w:type="dxa"/>
          </w:tcPr>
          <w:p w:rsidR="00135AB2" w:rsidRDefault="00135AB2" w:rsidP="001103FD">
            <w:r w:rsidRPr="006479EC">
              <w:t xml:space="preserve">-French </w:t>
            </w:r>
            <w:r>
              <w:t>letter patterns</w:t>
            </w:r>
          </w:p>
          <w:p w:rsidR="00135AB2" w:rsidRDefault="00135AB2" w:rsidP="001103FD">
            <w:r>
              <w:t>-past, present &amp; future time frames</w:t>
            </w:r>
          </w:p>
          <w:p w:rsidR="00135AB2" w:rsidRDefault="00135AB2" w:rsidP="001103FD">
            <w:r>
              <w:t>-elements of common types of texts</w:t>
            </w:r>
          </w:p>
          <w:p w:rsidR="00135AB2" w:rsidRPr="006479EC" w:rsidRDefault="00135AB2" w:rsidP="001103FD">
            <w:r>
              <w:t>-common elements of stories</w:t>
            </w:r>
          </w:p>
        </w:tc>
      </w:tr>
      <w:tr w:rsidR="00135AB2" w:rsidTr="001103FD">
        <w:trPr>
          <w:cantSplit/>
          <w:trHeight w:val="1134"/>
        </w:trPr>
        <w:tc>
          <w:tcPr>
            <w:tcW w:w="844" w:type="dxa"/>
            <w:textDirection w:val="tbRl"/>
          </w:tcPr>
          <w:p w:rsidR="00135AB2" w:rsidRDefault="00135AB2" w:rsidP="001103F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Vocab &amp; </w:t>
            </w:r>
          </w:p>
          <w:p w:rsidR="00135AB2" w:rsidRDefault="00135AB2" w:rsidP="001103FD">
            <w:pPr>
              <w:ind w:left="113" w:right="113"/>
              <w:rPr>
                <w:b/>
              </w:rPr>
            </w:pPr>
            <w:r>
              <w:rPr>
                <w:b/>
              </w:rPr>
              <w:t>Descriptions</w:t>
            </w:r>
          </w:p>
        </w:tc>
        <w:tc>
          <w:tcPr>
            <w:tcW w:w="4934" w:type="dxa"/>
          </w:tcPr>
          <w:p w:rsidR="00135AB2" w:rsidRDefault="00135AB2" w:rsidP="001103FD">
            <w:r>
              <w:t xml:space="preserve">-Common, high </w:t>
            </w:r>
            <w:proofErr w:type="spellStart"/>
            <w:r>
              <w:t>freq</w:t>
            </w:r>
            <w:proofErr w:type="spellEnd"/>
            <w:r>
              <w:t xml:space="preserve"> vocab and sentence structures for communicating, meaning:</w:t>
            </w:r>
          </w:p>
          <w:p w:rsidR="00135AB2" w:rsidRDefault="00135AB2" w:rsidP="001103FD">
            <w:r>
              <w:t>1. asking &amp; responding to different types of questions</w:t>
            </w:r>
          </w:p>
          <w:p w:rsidR="00135AB2" w:rsidRDefault="00135AB2" w:rsidP="001103FD">
            <w:r>
              <w:t>2. expressing time &amp; frequency</w:t>
            </w:r>
          </w:p>
          <w:p w:rsidR="00135AB2" w:rsidRDefault="00135AB2" w:rsidP="001103FD">
            <w:r>
              <w:t>3. describing people, objects and personal interests</w:t>
            </w:r>
          </w:p>
          <w:p w:rsidR="00135AB2" w:rsidRDefault="00135AB2" w:rsidP="001103FD">
            <w:r>
              <w:t>4. comparing &amp; contrasting</w:t>
            </w:r>
          </w:p>
          <w:p w:rsidR="00135AB2" w:rsidRDefault="00135AB2" w:rsidP="001103FD">
            <w:r>
              <w:t>5. explaining reasons for preferences, emotions &amp; physical states</w:t>
            </w:r>
          </w:p>
          <w:p w:rsidR="00135AB2" w:rsidRDefault="00135AB2" w:rsidP="001103FD">
            <w:r>
              <w:t>6. expressing basic beliefs and opinions</w:t>
            </w:r>
          </w:p>
          <w:p w:rsidR="00135AB2" w:rsidRDefault="00135AB2" w:rsidP="001103FD">
            <w:r>
              <w:t>7. describing cultural aspects of communities</w:t>
            </w:r>
          </w:p>
          <w:p w:rsidR="00135AB2" w:rsidRDefault="00135AB2" w:rsidP="001103FD">
            <w:pPr>
              <w:rPr>
                <w:b/>
              </w:rPr>
            </w:pPr>
          </w:p>
        </w:tc>
        <w:tc>
          <w:tcPr>
            <w:tcW w:w="4140" w:type="dxa"/>
          </w:tcPr>
          <w:p w:rsidR="00135AB2" w:rsidRDefault="00135AB2" w:rsidP="001103FD">
            <w:r>
              <w:t>-An increasing range of commonly used vocab and sentence structures for conveying meaning:</w:t>
            </w:r>
          </w:p>
          <w:p w:rsidR="00135AB2" w:rsidRDefault="00135AB2" w:rsidP="001103FD">
            <w:r>
              <w:t xml:space="preserve">1. </w:t>
            </w:r>
            <w:proofErr w:type="gramStart"/>
            <w:r>
              <w:t>asking</w:t>
            </w:r>
            <w:proofErr w:type="gramEnd"/>
            <w:r>
              <w:t xml:space="preserve"> &amp; responding to various types of questions (e.g., </w:t>
            </w:r>
            <w:r w:rsidRPr="00191EEA">
              <w:rPr>
                <w:i/>
              </w:rPr>
              <w:t>As-</w:t>
            </w:r>
            <w:proofErr w:type="spellStart"/>
            <w:r w:rsidRPr="00191EEA">
              <w:rPr>
                <w:i/>
              </w:rPr>
              <w:t>tu</w:t>
            </w:r>
            <w:proofErr w:type="spellEnd"/>
            <w:r>
              <w:t>…?)</w:t>
            </w:r>
          </w:p>
          <w:p w:rsidR="00135AB2" w:rsidRDefault="00135AB2" w:rsidP="001103FD">
            <w:r>
              <w:t>2.describing people, objects, places and personal interests</w:t>
            </w:r>
          </w:p>
          <w:p w:rsidR="00135AB2" w:rsidRDefault="00135AB2" w:rsidP="001103FD">
            <w:r>
              <w:t>3. comparing/ contrasting</w:t>
            </w:r>
          </w:p>
          <w:p w:rsidR="00135AB2" w:rsidRDefault="00135AB2" w:rsidP="001103FD">
            <w:r>
              <w:t>4. sequencing events</w:t>
            </w:r>
          </w:p>
          <w:p w:rsidR="00135AB2" w:rsidRDefault="00135AB2" w:rsidP="001103FD">
            <w:r>
              <w:t>5. expressing simple needs</w:t>
            </w:r>
          </w:p>
          <w:p w:rsidR="00135AB2" w:rsidRDefault="00135AB2" w:rsidP="001103FD">
            <w:r>
              <w:t>6. expressing opinions</w:t>
            </w:r>
          </w:p>
          <w:p w:rsidR="00135AB2" w:rsidRPr="006479EC" w:rsidRDefault="00135AB2" w:rsidP="001103FD">
            <w:r>
              <w:t>7. describing cultural aspects of communities</w:t>
            </w:r>
          </w:p>
        </w:tc>
      </w:tr>
      <w:tr w:rsidR="00135AB2" w:rsidTr="001103FD">
        <w:trPr>
          <w:cantSplit/>
          <w:trHeight w:val="1134"/>
        </w:trPr>
        <w:tc>
          <w:tcPr>
            <w:tcW w:w="844" w:type="dxa"/>
            <w:textDirection w:val="tbRl"/>
          </w:tcPr>
          <w:p w:rsidR="00135AB2" w:rsidRPr="003C01C0" w:rsidRDefault="00135AB2" w:rsidP="001103FD">
            <w:pPr>
              <w:ind w:left="113" w:right="113"/>
              <w:rPr>
                <w:b/>
              </w:rPr>
            </w:pPr>
            <w:r w:rsidRPr="003C01C0">
              <w:rPr>
                <w:b/>
              </w:rPr>
              <w:t>Francophone  culture</w:t>
            </w:r>
            <w:r>
              <w:rPr>
                <w:b/>
              </w:rPr>
              <w:t xml:space="preserve"> (Socials compatible)</w:t>
            </w:r>
          </w:p>
        </w:tc>
        <w:tc>
          <w:tcPr>
            <w:tcW w:w="4934" w:type="dxa"/>
          </w:tcPr>
          <w:p w:rsidR="00135AB2" w:rsidRDefault="00135AB2" w:rsidP="001103FD">
            <w:r>
              <w:t>-there are many Francophone communities around the world</w:t>
            </w:r>
          </w:p>
          <w:p w:rsidR="00135AB2" w:rsidRDefault="00135AB2" w:rsidP="001103FD">
            <w:r>
              <w:t>-info about Francophone communities around the world</w:t>
            </w:r>
          </w:p>
          <w:p w:rsidR="00135AB2" w:rsidRDefault="00135AB2" w:rsidP="001103FD">
            <w:r>
              <w:t>-cultural aspects of Francophone communities, practices and traditions</w:t>
            </w:r>
          </w:p>
          <w:p w:rsidR="00135AB2" w:rsidRDefault="00135AB2" w:rsidP="001103FD"/>
        </w:tc>
        <w:tc>
          <w:tcPr>
            <w:tcW w:w="4140" w:type="dxa"/>
          </w:tcPr>
          <w:p w:rsidR="00135AB2" w:rsidRPr="006479EC" w:rsidRDefault="00135AB2" w:rsidP="001103FD">
            <w:r>
              <w:t>-cultural practices, traditions, and attitudes in various Francophone regions</w:t>
            </w:r>
          </w:p>
        </w:tc>
      </w:tr>
    </w:tbl>
    <w:p w:rsidR="003C3E41" w:rsidRDefault="00135AB2"/>
    <w:sectPr w:rsidR="003C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B2"/>
    <w:rsid w:val="00135AB2"/>
    <w:rsid w:val="002834E4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CE9D8390.dotm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1</cp:revision>
  <dcterms:created xsi:type="dcterms:W3CDTF">2017-01-20T19:50:00Z</dcterms:created>
  <dcterms:modified xsi:type="dcterms:W3CDTF">2017-01-20T19:51:00Z</dcterms:modified>
</cp:coreProperties>
</file>